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6055" w14:textId="77777777" w:rsidR="00D01DC6" w:rsidRPr="00054B74" w:rsidRDefault="00D01DC6" w:rsidP="00D01DC6">
      <w:pPr>
        <w:rPr>
          <w:rFonts w:ascii="Times New Roman" w:hAnsi="Times New Roman" w:cs="Times New Roman"/>
        </w:rPr>
      </w:pPr>
    </w:p>
    <w:p w14:paraId="302353A7" w14:textId="77777777" w:rsidR="00D01DC6" w:rsidRPr="00054B74" w:rsidRDefault="00D01DC6" w:rsidP="00D01DC6">
      <w:pPr>
        <w:jc w:val="center"/>
        <w:rPr>
          <w:rFonts w:ascii="Times New Roman" w:eastAsia="Times New Roman" w:hAnsi="Times New Roman" w:cs="Times New Roman"/>
        </w:rPr>
      </w:pPr>
    </w:p>
    <w:p w14:paraId="37F05FE5" w14:textId="77777777" w:rsidR="00D01DC6" w:rsidRPr="00054B74" w:rsidRDefault="00000000" w:rsidP="00D01DC6">
      <w:pPr>
        <w:jc w:val="center"/>
        <w:rPr>
          <w:rFonts w:ascii="Times New Roman" w:hAnsi="Times New Roman" w:cs="Times New Roman"/>
          <w:color w:val="000000"/>
        </w:rPr>
      </w:pPr>
      <w:hyperlink r:id="rId11" w:tgtFrame="_blank" w:tooltip="https://www.azleg.gov/legtext/56leg/2R/laws/0172.htm" w:history="1">
        <w:r w:rsidR="00D01DC6" w:rsidRPr="00054B74">
          <w:rPr>
            <w:rStyle w:val="Hyperlink"/>
            <w:rFonts w:ascii="Times New Roman" w:hAnsi="Times New Roman" w:cs="Times New Roman"/>
            <w:color w:val="000000"/>
          </w:rPr>
          <w:t>SB1162</w:t>
        </w:r>
      </w:hyperlink>
      <w:r w:rsidR="00D01DC6" w:rsidRPr="00054B74">
        <w:rPr>
          <w:rFonts w:ascii="Times New Roman" w:hAnsi="Times New Roman" w:cs="Times New Roman"/>
          <w:color w:val="000000"/>
        </w:rPr>
        <w:t> residential zoning; housing; assessment; hearings</w:t>
      </w:r>
    </w:p>
    <w:p w14:paraId="564CFF0A" w14:textId="1B9B930F" w:rsidR="00D01DC6" w:rsidRPr="00054B74" w:rsidRDefault="00D01DC6" w:rsidP="00D01DC6">
      <w:pPr>
        <w:jc w:val="center"/>
        <w:rPr>
          <w:rFonts w:ascii="Times New Roman" w:hAnsi="Times New Roman" w:cs="Times New Roman"/>
          <w:color w:val="000000"/>
        </w:rPr>
      </w:pPr>
      <w:r w:rsidRPr="00054B74">
        <w:rPr>
          <w:rFonts w:ascii="Times New Roman" w:hAnsi="Times New Roman" w:cs="Times New Roman"/>
          <w:color w:val="000000"/>
        </w:rPr>
        <w:t>(</w:t>
      </w:r>
      <w:hyperlink r:id="rId12" w:tgtFrame="_blank" w:tooltip="https://apps.azleg.gov/BillStatus/GetDocumentPdf/519388" w:history="1">
        <w:r w:rsidRPr="00054B74">
          <w:rPr>
            <w:rStyle w:val="Hyperlink"/>
            <w:rFonts w:ascii="Times New Roman" w:hAnsi="Times New Roman" w:cs="Times New Roman"/>
            <w:color w:val="000000"/>
          </w:rPr>
          <w:t>pdf version</w:t>
        </w:r>
      </w:hyperlink>
      <w:r w:rsidRPr="00054B74">
        <w:rPr>
          <w:rFonts w:ascii="Times New Roman" w:hAnsi="Times New Roman" w:cs="Times New Roman"/>
          <w:color w:val="000000"/>
        </w:rPr>
        <w:t> of the bill; Senate</w:t>
      </w:r>
      <w:hyperlink r:id="rId13" w:tgtFrame="_blank" w:tooltip="https://www.azleg.gov/legtext/56leg/2R/summary/S.1162FICO_ASPASSEDHOUSE.DOCX.htm" w:history="1">
        <w:r w:rsidRPr="00054B74">
          <w:rPr>
            <w:rStyle w:val="Hyperlink"/>
            <w:rFonts w:ascii="Times New Roman" w:hAnsi="Times New Roman" w:cs="Times New Roman"/>
            <w:color w:val="000000"/>
          </w:rPr>
          <w:t> summary</w:t>
        </w:r>
      </w:hyperlink>
      <w:r w:rsidRPr="00054B74">
        <w:rPr>
          <w:rFonts w:ascii="Times New Roman" w:hAnsi="Times New Roman" w:cs="Times New Roman"/>
          <w:color w:val="000000"/>
        </w:rPr>
        <w:t> of the bill)</w:t>
      </w:r>
    </w:p>
    <w:p w14:paraId="1716B8E4" w14:textId="77777777" w:rsidR="00D01DC6" w:rsidRPr="00054B74" w:rsidRDefault="00D01DC6" w:rsidP="00D01DC6">
      <w:pPr>
        <w:jc w:val="center"/>
        <w:rPr>
          <w:rFonts w:ascii="Times New Roman" w:hAnsi="Times New Roman" w:cs="Times New Roman"/>
          <w:color w:val="000000"/>
        </w:rPr>
      </w:pPr>
    </w:p>
    <w:p w14:paraId="62E10683" w14:textId="77777777" w:rsidR="00D01DC6" w:rsidRPr="00054B74" w:rsidRDefault="00D01DC6" w:rsidP="00D01DC6">
      <w:pPr>
        <w:rPr>
          <w:rFonts w:ascii="Times New Roman" w:eastAsia="Times New Roman" w:hAnsi="Times New Roman" w:cs="Times New Roman"/>
          <w:u w:val="single"/>
        </w:rPr>
      </w:pPr>
      <w:r w:rsidRPr="00054B74">
        <w:rPr>
          <w:rFonts w:ascii="Times New Roman" w:eastAsia="Times New Roman" w:hAnsi="Times New Roman" w:cs="Times New Roman"/>
          <w:u w:val="single"/>
        </w:rPr>
        <w:t>Steps:</w:t>
      </w:r>
    </w:p>
    <w:p w14:paraId="6DC3AE4C" w14:textId="77777777" w:rsidR="00D01DC6" w:rsidRPr="00054B74" w:rsidRDefault="00D01DC6" w:rsidP="00D01DC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054B74">
        <w:rPr>
          <w:rFonts w:ascii="Times New Roman" w:eastAsia="Times New Roman" w:hAnsi="Times New Roman" w:cs="Times New Roman"/>
          <w:color w:val="000000" w:themeColor="text1"/>
        </w:rPr>
        <w:t xml:space="preserve">All municipalities: Amendment to zoning code regarding zoning protests to conform to revised </w:t>
      </w:r>
      <w:r w:rsidRPr="00054B74">
        <w:rPr>
          <w:rFonts w:ascii="Times New Roman" w:hAnsi="Times New Roman" w:cs="Times New Roman"/>
          <w:color w:val="000000" w:themeColor="text1"/>
        </w:rPr>
        <w:t>9-462.04(H)  (“</w:t>
      </w:r>
      <w:r w:rsidRPr="00054B74">
        <w:rPr>
          <w:rFonts w:ascii="Times New Roman" w:hAnsi="Times New Roman" w:cs="Times New Roman"/>
          <w:caps/>
          <w:color w:val="000000" w:themeColor="text1"/>
        </w:rPr>
        <w:t>EXCLUDING GOVERNMENT OWNED PROPERTY</w:t>
      </w:r>
      <w:r w:rsidRPr="00054B74">
        <w:rPr>
          <w:rFonts w:ascii="Times New Roman" w:hAnsi="Times New Roman" w:cs="Times New Roman"/>
          <w:color w:val="000000" w:themeColor="text1"/>
        </w:rPr>
        <w:t>”)</w:t>
      </w:r>
    </w:p>
    <w:p w14:paraId="07028A3B" w14:textId="77777777" w:rsidR="00D01DC6" w:rsidRPr="00054B74" w:rsidRDefault="00D01DC6" w:rsidP="00D01DC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054B74">
        <w:rPr>
          <w:rFonts w:ascii="Times New Roman" w:eastAsia="Times New Roman" w:hAnsi="Times New Roman" w:cs="Times New Roman"/>
          <w:color w:val="000000" w:themeColor="text1"/>
        </w:rPr>
        <w:t>All municipalities by Jan. 1, 2025: Amendment to zoning code regarding the process for approval of zoning applications (</w:t>
      </w:r>
      <w:r w:rsidRPr="00054B74">
        <w:rPr>
          <w:rFonts w:ascii="Times New Roman" w:hAnsi="Times New Roman" w:cs="Times New Roman"/>
          <w:color w:val="000000" w:themeColor="text1"/>
        </w:rPr>
        <w:t>9-462.10)</w:t>
      </w:r>
    </w:p>
    <w:p w14:paraId="077DAD36" w14:textId="77777777" w:rsidR="00D01DC6" w:rsidRPr="00054B74" w:rsidRDefault="00D01DC6" w:rsidP="00D01DC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054B74">
        <w:rPr>
          <w:rFonts w:ascii="Times New Roman" w:eastAsia="Times New Roman" w:hAnsi="Times New Roman" w:cs="Times New Roman"/>
          <w:color w:val="000000" w:themeColor="text1"/>
        </w:rPr>
        <w:t>All municipalities by Jan. 1, 2025: Amendment to administrative approval timeframes relating to zoning applications (</w:t>
      </w:r>
      <w:r w:rsidRPr="00054B74">
        <w:rPr>
          <w:rFonts w:ascii="Times New Roman" w:hAnsi="Times New Roman" w:cs="Times New Roman"/>
          <w:color w:val="000000" w:themeColor="text1"/>
        </w:rPr>
        <w:t>9-462.10)</w:t>
      </w:r>
    </w:p>
    <w:p w14:paraId="7B6AB7CC" w14:textId="665ECE21" w:rsidR="00D01DC6" w:rsidRPr="00054B74" w:rsidRDefault="00D01DC6" w:rsidP="00D01DC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054B74">
        <w:rPr>
          <w:rFonts w:ascii="Times New Roman" w:eastAsia="Times New Roman" w:hAnsi="Times New Roman" w:cs="Times New Roman"/>
          <w:color w:val="000000" w:themeColor="text1"/>
        </w:rPr>
        <w:t>Municipalities of 30,000 or more “beginning on” Jan. 1, 2025, and every 5 years thereafter:  Conduct housing needs assessments (9-469)</w:t>
      </w:r>
    </w:p>
    <w:p w14:paraId="5B7640D6" w14:textId="3A2216EF" w:rsidR="00D01DC6" w:rsidRPr="00054B74" w:rsidRDefault="00D01DC6" w:rsidP="00D01DC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054B74">
        <w:rPr>
          <w:rFonts w:ascii="Times New Roman" w:eastAsia="Times New Roman" w:hAnsi="Times New Roman" w:cs="Times New Roman"/>
          <w:color w:val="000000" w:themeColor="text1"/>
        </w:rPr>
        <w:t xml:space="preserve">Any municipality that conducted a housing needs assessment report as of January 1, </w:t>
      </w:r>
      <w:proofErr w:type="gramStart"/>
      <w:r w:rsidRPr="00054B74">
        <w:rPr>
          <w:rFonts w:ascii="Times New Roman" w:eastAsia="Times New Roman" w:hAnsi="Times New Roman" w:cs="Times New Roman"/>
          <w:color w:val="000000" w:themeColor="text1"/>
        </w:rPr>
        <w:t>2021</w:t>
      </w:r>
      <w:proofErr w:type="gramEnd"/>
      <w:r w:rsidRPr="00054B74">
        <w:rPr>
          <w:rFonts w:ascii="Times New Roman" w:eastAsia="Times New Roman" w:hAnsi="Times New Roman" w:cs="Times New Roman"/>
          <w:color w:val="000000" w:themeColor="text1"/>
        </w:rPr>
        <w:t xml:space="preserve"> must “amend all existing reports to include the information required in 9-469.A. </w:t>
      </w:r>
    </w:p>
    <w:p w14:paraId="4819FC61" w14:textId="77777777" w:rsidR="00D01DC6" w:rsidRPr="00054B74" w:rsidRDefault="00D01DC6" w:rsidP="00D01DC6">
      <w:pPr>
        <w:rPr>
          <w:rFonts w:ascii="Times New Roman" w:eastAsia="Times New Roman" w:hAnsi="Times New Roman" w:cs="Times New Roman"/>
        </w:rPr>
      </w:pPr>
    </w:p>
    <w:p w14:paraId="27F3E50A" w14:textId="3A7EF646" w:rsidR="00D01DC6" w:rsidRPr="00054B74" w:rsidRDefault="00F52B41" w:rsidP="00D01D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Sample </w:t>
      </w:r>
      <w:r w:rsidR="00D01DC6" w:rsidRPr="00054B74">
        <w:rPr>
          <w:rFonts w:ascii="Times New Roman" w:eastAsia="Times New Roman" w:hAnsi="Times New Roman" w:cs="Times New Roman"/>
        </w:rPr>
        <w:t>Tools</w:t>
      </w:r>
    </w:p>
    <w:p w14:paraId="52A67544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Housing Needs Assessment Tool: </w:t>
      </w:r>
      <w:hyperlink r:id="rId14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https://localhousingsolutions.org/housing-needs-assessment/</w:t>
        </w:r>
      </w:hyperlink>
      <w:r w:rsidRPr="00054B74">
        <w:rPr>
          <w:rFonts w:ascii="Times New Roman" w:eastAsia="Times New Roman" w:hAnsi="Times New Roman" w:cs="Times New Roman"/>
        </w:rPr>
        <w:t xml:space="preserve"> See attached sample report for Chandler</w:t>
      </w:r>
    </w:p>
    <w:p w14:paraId="56ED9A3A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Minnesota Housing Partnership manual on conducting a housing needs assessments: </w:t>
      </w:r>
      <w:hyperlink r:id="rId15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https://sustainablect.org/fileadmin/media/Content/For_resources/Housing/6.Housing_Study_Template.pdf</w:t>
        </w:r>
      </w:hyperlink>
    </w:p>
    <w:p w14:paraId="6D5C3B93" w14:textId="77777777" w:rsidR="00D01DC6" w:rsidRPr="00054B74" w:rsidRDefault="00D01DC6" w:rsidP="00D01DC6">
      <w:pPr>
        <w:rPr>
          <w:rFonts w:ascii="Times New Roman" w:eastAsia="Times New Roman" w:hAnsi="Times New Roman" w:cs="Times New Roman"/>
        </w:rPr>
      </w:pPr>
    </w:p>
    <w:p w14:paraId="74428BD1" w14:textId="073C71C6" w:rsidR="00D01DC6" w:rsidRPr="00054B74" w:rsidRDefault="00D01DC6" w:rsidP="00D01DC6">
      <w:pPr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Samples housing needs assessments</w:t>
      </w:r>
    </w:p>
    <w:p w14:paraId="37FACE95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Lake Havasu Housing Needs Assessment (attached)</w:t>
      </w:r>
    </w:p>
    <w:p w14:paraId="2BD3F522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City of Maricopa Housing Needs Assessment (attached) </w:t>
      </w:r>
    </w:p>
    <w:p w14:paraId="7D6FEC5E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Mohave County Housing Study and Needs Assessment (do not have a copy of the report) </w:t>
      </w:r>
      <w:hyperlink r:id="rId16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https://storymaps.arcgis.com/stories/707eeb288cba4e16888d90f0f1ba9bb8</w:t>
        </w:r>
      </w:hyperlink>
      <w:r w:rsidRPr="00054B74">
        <w:rPr>
          <w:rFonts w:ascii="Times New Roman" w:eastAsia="Times New Roman" w:hAnsi="Times New Roman" w:cs="Times New Roman"/>
        </w:rPr>
        <w:t xml:space="preserve"> </w:t>
      </w:r>
    </w:p>
    <w:p w14:paraId="49CBDC3E" w14:textId="77777777" w:rsidR="00D01DC6" w:rsidRPr="00054B74" w:rsidRDefault="00000000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hyperlink r:id="rId17" w:tgtFrame="_blank" w:tooltip="Housing Phoenix Plan" w:history="1">
        <w:r w:rsidR="00D01DC6" w:rsidRPr="00054B74">
          <w:rPr>
            <w:rStyle w:val="Hyperlink"/>
            <w:rFonts w:ascii="Times New Roman" w:hAnsi="Times New Roman" w:cs="Times New Roman"/>
            <w:color w:val="9A0049"/>
            <w:shd w:val="clear" w:color="auto" w:fill="FFFFFF"/>
          </w:rPr>
          <w:t>Housing Phoenix Plan</w:t>
        </w:r>
      </w:hyperlink>
      <w:r w:rsidR="00D01DC6" w:rsidRPr="00054B74">
        <w:rPr>
          <w:rFonts w:ascii="Times New Roman" w:hAnsi="Times New Roman" w:cs="Times New Roman"/>
          <w:color w:val="000000"/>
          <w:shd w:val="clear" w:color="auto" w:fill="FFFFFF"/>
        </w:rPr>
        <w:t xml:space="preserve"> (includes housing needs assessment)</w:t>
      </w:r>
    </w:p>
    <w:p w14:paraId="2CCD075F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Peoria seeks input for Housing Needs Report </w:t>
      </w:r>
      <w:hyperlink r:id="rId18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https://www.peoriaaz.gov/Home/Components/News/News/5865/439</w:t>
        </w:r>
      </w:hyperlink>
    </w:p>
    <w:p w14:paraId="50A0A0FA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Verde Valley, includes Sedona, Clarkdale, Camp Verde, Cottonwood, Jerome (attached) </w:t>
      </w:r>
    </w:p>
    <w:p w14:paraId="3D4C6C04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ADOH Needs Assessment for Arizona  (starts on p. 17) </w:t>
      </w:r>
      <w:hyperlink r:id="rId19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https://housing.az.gov/sites/default/files/documents/files/State%20of%20Arizona%205-year%20Consolidated%20Plan%20and%20FY2020%20Action%20Plan%20Final.pdf</w:t>
        </w:r>
      </w:hyperlink>
      <w:r w:rsidRPr="00054B74">
        <w:rPr>
          <w:rFonts w:ascii="Times New Roman" w:eastAsia="Times New Roman" w:hAnsi="Times New Roman" w:cs="Times New Roman"/>
        </w:rPr>
        <w:t xml:space="preserve"> </w:t>
      </w:r>
    </w:p>
    <w:p w14:paraId="37D89D16" w14:textId="5C5792F8" w:rsidR="00D01DC6" w:rsidRPr="00054B74" w:rsidRDefault="00D01DC6" w:rsidP="00D01DC6">
      <w:pPr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Sample RFPs</w:t>
      </w:r>
    </w:p>
    <w:p w14:paraId="0C0F2159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City of Sedona, 2019 RFP for Housing Needs Assessment and 5-year Affordable Housing Action Plan </w:t>
      </w:r>
      <w:hyperlink r:id="rId20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https://www.sedonaaz.gov/home/showpublisheddocument/38340/636965565870700000</w:t>
        </w:r>
      </w:hyperlink>
    </w:p>
    <w:p w14:paraId="3B7F0A54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lastRenderedPageBreak/>
        <w:t xml:space="preserve">Mohave County </w:t>
      </w:r>
      <w:hyperlink r:id="rId21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https://apps2.mohavecounty.us/repo/notification/ed6915cc-aa3d-4335-e12c-a3d687a35a00/RFP%20No.%2022P06%20HOUSING%20STUDY%20AND%20NEEDS%20ASSESSMENT.pdf</w:t>
        </w:r>
      </w:hyperlink>
    </w:p>
    <w:p w14:paraId="13BC1ECC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Patagonia </w:t>
      </w:r>
      <w:hyperlink r:id="rId22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https://planning.org/consultants/rfp/9200739/</w:t>
        </w:r>
      </w:hyperlink>
    </w:p>
    <w:p w14:paraId="32F62943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 xml:space="preserve">City of Maricopa </w:t>
      </w:r>
      <w:hyperlink r:id="rId23" w:history="1">
        <w:r w:rsidRPr="00054B74">
          <w:rPr>
            <w:rStyle w:val="Hyperlink"/>
            <w:rFonts w:ascii="Times New Roman" w:eastAsia="Times New Roman" w:hAnsi="Times New Roman" w:cs="Times New Roman"/>
          </w:rPr>
          <w:t>https://www.egovlink.com/maricopa/postings_info.asp?posting_id=3537&amp;dlistid=1675&amp;listtype=BID&amp;sc_category_id=&amp;sc_status_id=122&amp;sc_show_expired=N</w:t>
        </w:r>
      </w:hyperlink>
      <w:r w:rsidRPr="00054B74">
        <w:rPr>
          <w:rFonts w:ascii="Times New Roman" w:eastAsia="Times New Roman" w:hAnsi="Times New Roman" w:cs="Times New Roman"/>
        </w:rPr>
        <w:t xml:space="preserve"> </w:t>
      </w:r>
    </w:p>
    <w:p w14:paraId="031C24AA" w14:textId="77777777" w:rsidR="00D01DC6" w:rsidRPr="00054B74" w:rsidRDefault="00D01DC6" w:rsidP="00D01DC6">
      <w:pPr>
        <w:rPr>
          <w:rFonts w:ascii="Times New Roman" w:eastAsia="Times New Roman" w:hAnsi="Times New Roman" w:cs="Times New Roman"/>
        </w:rPr>
      </w:pPr>
    </w:p>
    <w:p w14:paraId="2899CF2D" w14:textId="49C69C7A" w:rsidR="00D01DC6" w:rsidRPr="00054B74" w:rsidRDefault="00D01DC6" w:rsidP="00D01DC6">
      <w:pPr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List of consultants</w:t>
      </w:r>
      <w:r w:rsidR="00F52B41">
        <w:rPr>
          <w:rFonts w:ascii="Times New Roman" w:eastAsia="Times New Roman" w:hAnsi="Times New Roman" w:cs="Times New Roman"/>
        </w:rPr>
        <w:t xml:space="preserve"> used by some cities</w:t>
      </w:r>
      <w:r w:rsidRPr="00054B74">
        <w:rPr>
          <w:rFonts w:ascii="Times New Roman" w:eastAsia="Times New Roman" w:hAnsi="Times New Roman" w:cs="Times New Roman"/>
        </w:rPr>
        <w:t xml:space="preserve">:  </w:t>
      </w:r>
    </w:p>
    <w:p w14:paraId="2FADB10A" w14:textId="3319104C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Elliott D. Pollack &amp; Company (throughout Arizona)</w:t>
      </w:r>
    </w:p>
    <w:p w14:paraId="356D8F3F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hAnsi="Times New Roman" w:cs="Times New Roman"/>
          <w:color w:val="3B3A3A"/>
        </w:rPr>
        <w:t>Atria Planning</w:t>
      </w:r>
      <w:r w:rsidRPr="00054B74">
        <w:rPr>
          <w:rFonts w:ascii="Times New Roman" w:hAnsi="Times New Roman" w:cs="Times New Roman"/>
        </w:rPr>
        <w:t xml:space="preserve"> </w:t>
      </w:r>
      <w:hyperlink r:id="rId24" w:history="1">
        <w:r w:rsidRPr="00054B74">
          <w:rPr>
            <w:rStyle w:val="Hyperlink"/>
            <w:rFonts w:ascii="Times New Roman" w:hAnsi="Times New Roman" w:cs="Times New Roman"/>
          </w:rPr>
          <w:t>https://www.atriaplanning.com/</w:t>
        </w:r>
      </w:hyperlink>
      <w:r w:rsidRPr="00054B74">
        <w:rPr>
          <w:rFonts w:ascii="Times New Roman" w:hAnsi="Times New Roman" w:cs="Times New Roman"/>
        </w:rPr>
        <w:t xml:space="preserve"> (City of Maricopa)</w:t>
      </w:r>
    </w:p>
    <w:p w14:paraId="471D29B8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Sheila D Harris Consulting Services (Verde Valley)</w:t>
      </w:r>
    </w:p>
    <w:p w14:paraId="44D65CC6" w14:textId="77777777" w:rsidR="00D01DC6" w:rsidRPr="00054B74" w:rsidRDefault="00D01DC6" w:rsidP="00D01DC6">
      <w:pPr>
        <w:pStyle w:val="ListParagraph"/>
        <w:numPr>
          <w:ilvl w:val="1"/>
          <w:numId w:val="2"/>
        </w:numPr>
        <w:contextualSpacing w:val="0"/>
        <w:rPr>
          <w:rFonts w:ascii="Times New Roman" w:eastAsia="Times New Roman" w:hAnsi="Times New Roman" w:cs="Times New Roman"/>
        </w:rPr>
      </w:pPr>
      <w:r w:rsidRPr="00054B74">
        <w:rPr>
          <w:rFonts w:ascii="Times New Roman" w:eastAsia="Times New Roman" w:hAnsi="Times New Roman" w:cs="Times New Roman"/>
        </w:rPr>
        <w:t>FCS Group (Mohave County)</w:t>
      </w:r>
    </w:p>
    <w:p w14:paraId="344EB0D4" w14:textId="77777777" w:rsidR="007E6A50" w:rsidRPr="00054B74" w:rsidRDefault="007E6A50">
      <w:pPr>
        <w:rPr>
          <w:rFonts w:ascii="Times New Roman" w:hAnsi="Times New Roman" w:cs="Times New Roman"/>
        </w:rPr>
      </w:pPr>
    </w:p>
    <w:sectPr w:rsidR="007E6A50" w:rsidRPr="00054B7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CD779" w14:textId="77777777" w:rsidR="00F1441F" w:rsidRDefault="00F1441F" w:rsidP="00792AF5">
      <w:r>
        <w:separator/>
      </w:r>
    </w:p>
  </w:endnote>
  <w:endnote w:type="continuationSeparator" w:id="0">
    <w:p w14:paraId="6BFE049C" w14:textId="77777777" w:rsidR="00F1441F" w:rsidRDefault="00F1441F" w:rsidP="0079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9FF7B" w14:textId="77777777" w:rsidR="00792AF5" w:rsidRDefault="00792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5A28" w14:textId="77777777" w:rsidR="00792AF5" w:rsidRDefault="00792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DB2D0" w14:textId="77777777" w:rsidR="00792AF5" w:rsidRDefault="0079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854F1" w14:textId="77777777" w:rsidR="00F1441F" w:rsidRDefault="00F1441F" w:rsidP="00792AF5">
      <w:r>
        <w:separator/>
      </w:r>
    </w:p>
  </w:footnote>
  <w:footnote w:type="continuationSeparator" w:id="0">
    <w:p w14:paraId="3351545D" w14:textId="77777777" w:rsidR="00F1441F" w:rsidRDefault="00F1441F" w:rsidP="0079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4FB16" w14:textId="381BE4D1" w:rsidR="00792AF5" w:rsidRDefault="00792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1461C" w14:textId="2125F7D3" w:rsidR="00792AF5" w:rsidRDefault="00792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728F2" w14:textId="6917260E" w:rsidR="00792AF5" w:rsidRDefault="00792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5451D"/>
    <w:multiLevelType w:val="hybridMultilevel"/>
    <w:tmpl w:val="4F943DB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237364A"/>
    <w:multiLevelType w:val="hybridMultilevel"/>
    <w:tmpl w:val="A76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85B2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5054">
    <w:abstractNumId w:val="1"/>
  </w:num>
  <w:num w:numId="2" w16cid:durableId="203044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C6"/>
    <w:rsid w:val="00054B74"/>
    <w:rsid w:val="000B0D36"/>
    <w:rsid w:val="00230294"/>
    <w:rsid w:val="002C6855"/>
    <w:rsid w:val="00322F0F"/>
    <w:rsid w:val="0052466E"/>
    <w:rsid w:val="00703585"/>
    <w:rsid w:val="00743E79"/>
    <w:rsid w:val="00792AF5"/>
    <w:rsid w:val="007E6A50"/>
    <w:rsid w:val="00877721"/>
    <w:rsid w:val="009503C5"/>
    <w:rsid w:val="00B12A4F"/>
    <w:rsid w:val="00CD028E"/>
    <w:rsid w:val="00D01DC6"/>
    <w:rsid w:val="00D45728"/>
    <w:rsid w:val="00E46028"/>
    <w:rsid w:val="00EE1039"/>
    <w:rsid w:val="00F1441F"/>
    <w:rsid w:val="00F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72F1E"/>
  <w15:chartTrackingRefBased/>
  <w15:docId w15:val="{C24CE229-419A-1A43-A042-5375AEAD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C6"/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citations"/>
    <w:basedOn w:val="Normal"/>
    <w:next w:val="Normal"/>
    <w:link w:val="Heading4Char"/>
    <w:uiPriority w:val="9"/>
    <w:semiHidden/>
    <w:unhideWhenUsed/>
    <w:qFormat/>
    <w:rsid w:val="00877721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4 citations Char"/>
    <w:basedOn w:val="DefaultParagraphFont"/>
    <w:link w:val="Heading4"/>
    <w:uiPriority w:val="9"/>
    <w:semiHidden/>
    <w:rsid w:val="00877721"/>
    <w:rPr>
      <w:rFonts w:eastAsiaTheme="majorEastAsia" w:cstheme="majorBidi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0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1DC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2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AF5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AF5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zleg.gov/legtext/56leg/2R/summary/S.1162FICO_ASPASSEDHOUSE.DOCX.htm" TargetMode="External"/><Relationship Id="rId18" Type="http://schemas.openxmlformats.org/officeDocument/2006/relationships/hyperlink" Target="https://www.peoriaaz.gov/Home/Components/News/News/5865/439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apps2.mohavecounty.us/repo/notification/ed6915cc-aa3d-4335-e12c-a3d687a35a00/RFP%20No.%2022P06%20HOUSING%20STUDY%20AND%20NEEDS%20ASSESSMENT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s.azleg.gov/BillStatus/GetDocumentPdf/519388" TargetMode="External"/><Relationship Id="rId17" Type="http://schemas.openxmlformats.org/officeDocument/2006/relationships/hyperlink" Target="https://www.phoenix.gov/housingsite/Documents/Final_Housing_Phx_Plan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ymaps.arcgis.com/stories/707eeb288cba4e16888d90f0f1ba9bb8" TargetMode="External"/><Relationship Id="rId20" Type="http://schemas.openxmlformats.org/officeDocument/2006/relationships/hyperlink" Target="https://www.sedonaaz.gov/home/showpublisheddocument/38340/636965565870700000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leg.gov/legtext/56leg/2R/laws/0172.htm" TargetMode="External"/><Relationship Id="rId24" Type="http://schemas.openxmlformats.org/officeDocument/2006/relationships/hyperlink" Target="https://www.atriaplanning.com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stainablect.org/fileadmin/media/Content/For_resources/Housing/6.Housing_Study_Template.pdf" TargetMode="External"/><Relationship Id="rId23" Type="http://schemas.openxmlformats.org/officeDocument/2006/relationships/hyperlink" Target="https://www.egovlink.com/maricopa/postings_info.asp?posting_id=3537&amp;dlistid=1675&amp;listtype=BID&amp;sc_category_id=&amp;sc_status_id=122&amp;sc_show_expired=N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housing.az.gov/sites/default/files/documents/files/State%20of%20Arizona%205-year%20Consolidated%20Plan%20and%20FY2020%20Action%20Plan%20Final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calhousingsolutions.org/housing-needs-assessment/" TargetMode="External"/><Relationship Id="rId22" Type="http://schemas.openxmlformats.org/officeDocument/2006/relationships/hyperlink" Target="https://planning.org/consultants/rfp/9200739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B4EC8441244489D04593EDD686EED" ma:contentTypeVersion="4" ma:contentTypeDescription="Create a new document." ma:contentTypeScope="" ma:versionID="c5d8edaaffed45fff2310f430eb18a13">
  <xsd:schema xmlns:xsd="http://www.w3.org/2001/XMLSchema" xmlns:xs="http://www.w3.org/2001/XMLSchema" xmlns:p="http://schemas.microsoft.com/office/2006/metadata/properties" xmlns:ns2="5f1ddc00-8fd2-463b-b4de-274b150d3a70" targetNamespace="http://schemas.microsoft.com/office/2006/metadata/properties" ma:root="true" ma:fieldsID="71dfac1849217685cdf22972bb18ca98" ns2:_="">
    <xsd:import namespace="5f1ddc00-8fd2-463b-b4de-274b150d3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ddc00-8fd2-463b-b4de-274b150d3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9FB6D-9C90-4F07-AD97-52E8487D4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EF005-C4EB-4157-806B-04ADC74B4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B14051-489E-44AC-90A9-C3C5D82F7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ddc00-8fd2-463b-b4de-274b150d3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2142E-344A-264B-8173-AF524CD2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3722</Characters>
  <Application>Microsoft Office Word</Application>
  <DocSecurity>0</DocSecurity>
  <Lines>120</Lines>
  <Paragraphs>45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Davidson</dc:creator>
  <cp:keywords/>
  <dc:description/>
  <cp:lastModifiedBy>Nancy Davidson</cp:lastModifiedBy>
  <cp:revision>6</cp:revision>
  <dcterms:created xsi:type="dcterms:W3CDTF">2024-06-26T17:44:00Z</dcterms:created>
  <dcterms:modified xsi:type="dcterms:W3CDTF">2024-08-15T23:55:00Z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0x010100F3DB4EC8441244489D04593EDD686EED</vt:lpwstr>
  </property>
</Properties>
</file>